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082AE3" w:rsidRDefault="004F5FDE" w:rsidP="00082AE3">
      <w:pPr>
        <w:jc w:val="center"/>
        <w:rPr>
          <w:sz w:val="28"/>
          <w:szCs w:val="28"/>
        </w:rPr>
      </w:pPr>
      <w:r w:rsidRPr="00082AE3">
        <w:rPr>
          <w:sz w:val="28"/>
          <w:szCs w:val="28"/>
        </w:rPr>
        <w:t>Пояснительная записка</w:t>
      </w:r>
    </w:p>
    <w:p w:rsidR="002D5F8F" w:rsidRPr="00082AE3" w:rsidRDefault="002D5F8F" w:rsidP="00082AE3">
      <w:pPr>
        <w:jc w:val="center"/>
        <w:rPr>
          <w:sz w:val="28"/>
          <w:szCs w:val="28"/>
        </w:rPr>
      </w:pPr>
      <w:r w:rsidRPr="00082AE3">
        <w:rPr>
          <w:sz w:val="28"/>
          <w:szCs w:val="28"/>
        </w:rPr>
        <w:t>к проекту постановления Правительства Камчатского края</w:t>
      </w:r>
    </w:p>
    <w:p w:rsidR="002D5F8F" w:rsidRPr="00082AE3" w:rsidRDefault="003C5C4D" w:rsidP="00082AE3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3C5C4D">
        <w:rPr>
          <w:sz w:val="28"/>
          <w:szCs w:val="28"/>
        </w:rPr>
        <w:t xml:space="preserve">О внесении изменений в постановление Правительства Камчатского края от 12.04.2021 № 130-П «Об утверждении Порядка определения объема и предоставления из краевого бюджета субсидий Камчатскому </w:t>
      </w:r>
      <w:proofErr w:type="spellStart"/>
      <w:r w:rsidRPr="003C5C4D">
        <w:rPr>
          <w:sz w:val="28"/>
          <w:szCs w:val="28"/>
        </w:rPr>
        <w:t>отдельскому</w:t>
      </w:r>
      <w:proofErr w:type="spellEnd"/>
      <w:r w:rsidRPr="003C5C4D">
        <w:rPr>
          <w:sz w:val="28"/>
          <w:szCs w:val="28"/>
        </w:rPr>
        <w:t xml:space="preserve"> казачьему обществу Уссурийского войскового казачьего общества в 2021 году»</w:t>
      </w:r>
    </w:p>
    <w:p w:rsidR="002D5F8F" w:rsidRPr="00082AE3" w:rsidRDefault="002D5F8F" w:rsidP="00082AE3">
      <w:pPr>
        <w:jc w:val="both"/>
        <w:rPr>
          <w:sz w:val="28"/>
          <w:szCs w:val="28"/>
        </w:rPr>
      </w:pPr>
    </w:p>
    <w:p w:rsidR="003C5C4D" w:rsidRPr="003C5C4D" w:rsidRDefault="00C86AF4" w:rsidP="003C5C4D">
      <w:pPr>
        <w:ind w:firstLine="709"/>
        <w:jc w:val="both"/>
        <w:rPr>
          <w:sz w:val="28"/>
          <w:szCs w:val="28"/>
        </w:rPr>
      </w:pPr>
      <w:r w:rsidRPr="00082AE3">
        <w:rPr>
          <w:sz w:val="28"/>
          <w:szCs w:val="28"/>
        </w:rPr>
        <w:t>Настоящий п</w:t>
      </w:r>
      <w:r w:rsidR="002D5F8F" w:rsidRPr="00082AE3">
        <w:rPr>
          <w:sz w:val="28"/>
          <w:szCs w:val="28"/>
        </w:rPr>
        <w:t xml:space="preserve">роект постановления Правительства Камчатского края </w:t>
      </w:r>
      <w:r w:rsidR="008F120F" w:rsidRPr="00082AE3">
        <w:rPr>
          <w:sz w:val="28"/>
          <w:szCs w:val="28"/>
        </w:rPr>
        <w:br/>
      </w:r>
      <w:r w:rsidR="00C20B52" w:rsidRPr="00082AE3">
        <w:rPr>
          <w:sz w:val="28"/>
          <w:szCs w:val="28"/>
        </w:rPr>
        <w:t>разработан в целях</w:t>
      </w:r>
      <w:r w:rsidR="00853C91" w:rsidRPr="00082AE3">
        <w:rPr>
          <w:sz w:val="28"/>
          <w:szCs w:val="28"/>
        </w:rPr>
        <w:t xml:space="preserve"> приведения </w:t>
      </w:r>
      <w:r w:rsidR="003C5C4D">
        <w:rPr>
          <w:sz w:val="28"/>
          <w:szCs w:val="28"/>
        </w:rPr>
        <w:t>постановления</w:t>
      </w:r>
      <w:r w:rsidR="003C5C4D" w:rsidRPr="003C5C4D">
        <w:rPr>
          <w:sz w:val="28"/>
          <w:szCs w:val="28"/>
        </w:rPr>
        <w:t xml:space="preserve"> Правительства Камчатского края от 12.04.2021 № 130-П «Об утверждении Порядка определения объема и предоставления из краевого бюджета субсидий Камчатскому </w:t>
      </w:r>
      <w:proofErr w:type="spellStart"/>
      <w:r w:rsidR="003C5C4D" w:rsidRPr="003C5C4D">
        <w:rPr>
          <w:sz w:val="28"/>
          <w:szCs w:val="28"/>
        </w:rPr>
        <w:t>отдельскому</w:t>
      </w:r>
      <w:proofErr w:type="spellEnd"/>
      <w:r w:rsidR="003C5C4D" w:rsidRPr="003C5C4D">
        <w:rPr>
          <w:sz w:val="28"/>
          <w:szCs w:val="28"/>
        </w:rPr>
        <w:t xml:space="preserve"> казачьему обществу Уссурийского войскового казачьего общества в 2021 году»</w:t>
      </w:r>
      <w:r w:rsidR="003C5C4D">
        <w:rPr>
          <w:sz w:val="28"/>
          <w:szCs w:val="28"/>
        </w:rPr>
        <w:t xml:space="preserve"> в соответствие с Постановлением Правительства Российской Федерации от  18.09.2020 №</w:t>
      </w:r>
      <w:r w:rsidR="003C5C4D" w:rsidRPr="003C5C4D">
        <w:rPr>
          <w:sz w:val="28"/>
          <w:szCs w:val="28"/>
        </w:rPr>
        <w:t xml:space="preserve"> 1492 (ред. от 05.04.2022) </w:t>
      </w:r>
      <w:r w:rsidR="003C5C4D">
        <w:rPr>
          <w:sz w:val="28"/>
          <w:szCs w:val="28"/>
        </w:rPr>
        <w:t>«</w:t>
      </w:r>
      <w:r w:rsidR="003C5C4D" w:rsidRPr="003C5C4D">
        <w:rPr>
          <w:sz w:val="28"/>
          <w:szCs w:val="28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</w:t>
      </w:r>
      <w:r w:rsidR="003C5C4D">
        <w:rPr>
          <w:sz w:val="28"/>
          <w:szCs w:val="28"/>
        </w:rPr>
        <w:t>вительства Российской Федерации», а также Законом</w:t>
      </w:r>
      <w:r w:rsidR="003C5C4D" w:rsidRPr="003C5C4D">
        <w:rPr>
          <w:sz w:val="28"/>
          <w:szCs w:val="28"/>
        </w:rPr>
        <w:t xml:space="preserve"> Камчатского края</w:t>
      </w:r>
      <w:r w:rsidR="003C5C4D">
        <w:rPr>
          <w:sz w:val="28"/>
          <w:szCs w:val="28"/>
        </w:rPr>
        <w:t xml:space="preserve"> «</w:t>
      </w:r>
      <w:r w:rsidR="003C5C4D" w:rsidRPr="003C5C4D">
        <w:rPr>
          <w:sz w:val="28"/>
          <w:szCs w:val="28"/>
        </w:rPr>
        <w:t>О краевом бюджете на 2022 год</w:t>
      </w:r>
      <w:r w:rsidR="003C5C4D">
        <w:rPr>
          <w:sz w:val="28"/>
          <w:szCs w:val="28"/>
        </w:rPr>
        <w:t xml:space="preserve"> </w:t>
      </w:r>
      <w:r w:rsidR="003C5C4D" w:rsidRPr="003C5C4D">
        <w:rPr>
          <w:sz w:val="28"/>
          <w:szCs w:val="28"/>
        </w:rPr>
        <w:t>и на пл</w:t>
      </w:r>
      <w:r w:rsidR="003C5C4D">
        <w:rPr>
          <w:sz w:val="28"/>
          <w:szCs w:val="28"/>
        </w:rPr>
        <w:t xml:space="preserve">ановый период 2023 и 2024 годов» </w:t>
      </w:r>
      <w:r w:rsidR="003C5C4D" w:rsidRPr="003C5C4D">
        <w:rPr>
          <w:sz w:val="28"/>
          <w:szCs w:val="28"/>
        </w:rPr>
        <w:t>от 26.11.2021 № 5</w:t>
      </w:r>
      <w:r w:rsidR="003C5C4D">
        <w:rPr>
          <w:sz w:val="28"/>
          <w:szCs w:val="28"/>
        </w:rPr>
        <w:t xml:space="preserve"> (в ред. от 05.03.2022).</w:t>
      </w:r>
    </w:p>
    <w:p w:rsidR="00660463" w:rsidRPr="00082AE3" w:rsidRDefault="00660463" w:rsidP="00082AE3">
      <w:pPr>
        <w:ind w:firstLine="709"/>
        <w:jc w:val="both"/>
        <w:rPr>
          <w:rFonts w:eastAsia="Calibri"/>
          <w:sz w:val="28"/>
          <w:szCs w:val="28"/>
        </w:rPr>
      </w:pPr>
      <w:r w:rsidRPr="00082AE3">
        <w:rPr>
          <w:rFonts w:eastAsia="Calibri"/>
          <w:sz w:val="28"/>
          <w:szCs w:val="28"/>
        </w:rPr>
        <w:t xml:space="preserve">Проект постановления Правительства Камчатского края размещен </w:t>
      </w:r>
      <w:r w:rsidR="003C5C4D">
        <w:rPr>
          <w:rFonts w:eastAsia="Calibri"/>
          <w:sz w:val="28"/>
          <w:szCs w:val="28"/>
        </w:rPr>
        <w:t>08.05</w:t>
      </w:r>
      <w:r w:rsidRPr="00082AE3">
        <w:rPr>
          <w:rFonts w:eastAsia="Calibri"/>
          <w:sz w:val="28"/>
          <w:szCs w:val="28"/>
        </w:rPr>
        <w:t>.2022 года н</w:t>
      </w:r>
      <w:bookmarkStart w:id="0" w:name="_GoBack"/>
      <w:bookmarkEnd w:id="0"/>
      <w:r w:rsidRPr="00082AE3">
        <w:rPr>
          <w:rFonts w:eastAsia="Calibri"/>
          <w:sz w:val="28"/>
          <w:szCs w:val="28"/>
        </w:rPr>
        <w:t xml:space="preserve">а Едином портале проведения независимой антикоррупционной экспертизы и общественного обсуждения проектов нормативных правовых актов Камчатского в срок до </w:t>
      </w:r>
      <w:r w:rsidR="003C5C4D">
        <w:rPr>
          <w:rFonts w:eastAsia="Calibri"/>
          <w:sz w:val="28"/>
          <w:szCs w:val="28"/>
        </w:rPr>
        <w:t>19.05</w:t>
      </w:r>
      <w:r w:rsidRPr="00082AE3">
        <w:rPr>
          <w:rFonts w:eastAsia="Calibri"/>
          <w:sz w:val="28"/>
          <w:szCs w:val="28"/>
        </w:rPr>
        <w:t>.2022.</w:t>
      </w:r>
    </w:p>
    <w:p w:rsidR="00576AA3" w:rsidRPr="00082AE3" w:rsidRDefault="00660463" w:rsidP="00082AE3">
      <w:pPr>
        <w:ind w:firstLine="709"/>
        <w:jc w:val="both"/>
        <w:rPr>
          <w:rFonts w:eastAsia="Calibri"/>
          <w:sz w:val="28"/>
          <w:szCs w:val="28"/>
        </w:rPr>
      </w:pPr>
      <w:r w:rsidRPr="00082AE3">
        <w:rPr>
          <w:rFonts w:eastAsia="Calibri"/>
          <w:sz w:val="28"/>
          <w:szCs w:val="28"/>
        </w:rPr>
        <w:t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и нормативных правовых актов Камчатского края» настоящий проект постановления в оценке регулирующего воздействия не нуждается.</w:t>
      </w:r>
    </w:p>
    <w:sectPr w:rsidR="00576AA3" w:rsidRPr="00082AE3" w:rsidSect="00CB7C8C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996" w:rsidRDefault="00BF5996">
      <w:r>
        <w:separator/>
      </w:r>
    </w:p>
  </w:endnote>
  <w:endnote w:type="continuationSeparator" w:id="0">
    <w:p w:rsidR="00BF5996" w:rsidRDefault="00BF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996" w:rsidRDefault="00BF5996">
      <w:r>
        <w:separator/>
      </w:r>
    </w:p>
  </w:footnote>
  <w:footnote w:type="continuationSeparator" w:id="0">
    <w:p w:rsidR="00BF5996" w:rsidRDefault="00BF5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996725"/>
      <w:docPartObj>
        <w:docPartGallery w:val="Page Numbers (Top of Page)"/>
        <w:docPartUnique/>
      </w:docPartObj>
    </w:sdtPr>
    <w:sdtEndPr/>
    <w:sdtContent>
      <w:p w:rsidR="00CB7C8C" w:rsidRDefault="00CB7C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C4D" w:rsidRPr="003C5C4D">
          <w:rPr>
            <w:noProof/>
            <w:lang w:val="ru-RU"/>
          </w:rPr>
          <w:t>5</w:t>
        </w:r>
        <w:r>
          <w:fldChar w:fldCharType="end"/>
        </w:r>
      </w:p>
    </w:sdtContent>
  </w:sdt>
  <w:p w:rsidR="00CB7C8C" w:rsidRDefault="00CB7C8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113.8pt;height:1573pt;visibility:visible" o:bullet="t">
        <v:imagedata r:id="rId1" o:title=""/>
      </v:shape>
    </w:pict>
  </w:numPicBullet>
  <w:numPicBullet w:numPicBulletId="1">
    <w:pict>
      <v:shape id="_x0000_i1062" type="#_x0000_t75" style="width:916.9pt;height:1376.1pt;visibility:visible" o:bullet="t">
        <v:imagedata r:id="rId2" o:title=""/>
      </v:shape>
    </w:pict>
  </w:numPicBullet>
  <w:numPicBullet w:numPicBulletId="2">
    <w:pict>
      <v:shape id="_x0000_i1063" type="#_x0000_t75" alt="base_1_159904_63" style="width:3276pt;height:3276pt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7E628EF"/>
    <w:multiLevelType w:val="hybridMultilevel"/>
    <w:tmpl w:val="23BEB0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E466D126">
      <w:start w:val="1"/>
      <w:numFmt w:val="russianLower"/>
      <w:lvlText w:val="%2)"/>
      <w:lvlJc w:val="left"/>
      <w:pPr>
        <w:ind w:left="2007" w:hanging="360"/>
      </w:pPr>
      <w:rPr>
        <w:rFonts w:hint="default"/>
        <w:spacing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7"/>
  </w:num>
  <w:num w:numId="3">
    <w:abstractNumId w:val="30"/>
  </w:num>
  <w:num w:numId="4">
    <w:abstractNumId w:val="11"/>
  </w:num>
  <w:num w:numId="5">
    <w:abstractNumId w:val="26"/>
  </w:num>
  <w:num w:numId="6">
    <w:abstractNumId w:val="9"/>
  </w:num>
  <w:num w:numId="7">
    <w:abstractNumId w:val="29"/>
  </w:num>
  <w:num w:numId="8">
    <w:abstractNumId w:val="28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5"/>
  </w:num>
  <w:num w:numId="22">
    <w:abstractNumId w:val="32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3"/>
  </w:num>
  <w:num w:numId="29">
    <w:abstractNumId w:val="1"/>
  </w:num>
  <w:num w:numId="30">
    <w:abstractNumId w:val="0"/>
  </w:num>
  <w:num w:numId="31">
    <w:abstractNumId w:val="4"/>
  </w:num>
  <w:num w:numId="32">
    <w:abstractNumId w:val="31"/>
  </w:num>
  <w:num w:numId="33">
    <w:abstractNumId w:val="22"/>
  </w:num>
  <w:num w:numId="34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35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850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2AE3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52E"/>
    <w:rsid w:val="000C06C4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5F9A"/>
    <w:rsid w:val="001165E9"/>
    <w:rsid w:val="00116629"/>
    <w:rsid w:val="0011745D"/>
    <w:rsid w:val="00117A38"/>
    <w:rsid w:val="00117A56"/>
    <w:rsid w:val="00120D13"/>
    <w:rsid w:val="0012372F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8C4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346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D75BD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2C88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4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4D4D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27B8F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2A4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075"/>
    <w:rsid w:val="004E716C"/>
    <w:rsid w:val="004E71DE"/>
    <w:rsid w:val="004E72CE"/>
    <w:rsid w:val="004F01CB"/>
    <w:rsid w:val="004F020F"/>
    <w:rsid w:val="004F5424"/>
    <w:rsid w:val="004F5FDE"/>
    <w:rsid w:val="004F60A9"/>
    <w:rsid w:val="004F7076"/>
    <w:rsid w:val="004F7579"/>
    <w:rsid w:val="004F76EC"/>
    <w:rsid w:val="004F77D6"/>
    <w:rsid w:val="004F7A07"/>
    <w:rsid w:val="005004AE"/>
    <w:rsid w:val="00501635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87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46C64"/>
    <w:rsid w:val="00550F6E"/>
    <w:rsid w:val="00551403"/>
    <w:rsid w:val="00552779"/>
    <w:rsid w:val="0055281D"/>
    <w:rsid w:val="00552A12"/>
    <w:rsid w:val="00552B3E"/>
    <w:rsid w:val="00552D45"/>
    <w:rsid w:val="00553472"/>
    <w:rsid w:val="00553E6A"/>
    <w:rsid w:val="005544C3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76AA3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62E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D7CD4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0D5E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463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B05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E8F"/>
    <w:rsid w:val="00794FD3"/>
    <w:rsid w:val="00796507"/>
    <w:rsid w:val="007A17C6"/>
    <w:rsid w:val="007A1DB4"/>
    <w:rsid w:val="007A3604"/>
    <w:rsid w:val="007A3B66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9E0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3C91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5F98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22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BC4"/>
    <w:rsid w:val="008E2F1C"/>
    <w:rsid w:val="008E39B6"/>
    <w:rsid w:val="008E3CB6"/>
    <w:rsid w:val="008E42B2"/>
    <w:rsid w:val="008E54DB"/>
    <w:rsid w:val="008E5BD5"/>
    <w:rsid w:val="008E6F6A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2F26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2AB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534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7F5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B7FD7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5F31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0B73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27E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E765B"/>
    <w:rsid w:val="00BF2993"/>
    <w:rsid w:val="00BF2DBA"/>
    <w:rsid w:val="00BF40FD"/>
    <w:rsid w:val="00BF43D1"/>
    <w:rsid w:val="00BF5045"/>
    <w:rsid w:val="00BF54A6"/>
    <w:rsid w:val="00BF57FF"/>
    <w:rsid w:val="00BF5996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54D1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2A8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143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B7C8C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068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1500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036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48D4"/>
    <w:rsid w:val="00D376C2"/>
    <w:rsid w:val="00D403F2"/>
    <w:rsid w:val="00D4074E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1A6F"/>
    <w:rsid w:val="00E12585"/>
    <w:rsid w:val="00E13356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678EA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17C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BDA9"/>
  <w15:docId w15:val="{450D73EF-6C7C-4C07-83DD-4607FF72B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39D67-82B1-43C0-9C81-1FDD1AA14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1950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Кульков Дмитрий Львович</cp:lastModifiedBy>
  <cp:revision>2</cp:revision>
  <cp:lastPrinted>2020-04-26T22:20:00Z</cp:lastPrinted>
  <dcterms:created xsi:type="dcterms:W3CDTF">2022-05-08T04:30:00Z</dcterms:created>
  <dcterms:modified xsi:type="dcterms:W3CDTF">2022-05-08T04:30:00Z</dcterms:modified>
</cp:coreProperties>
</file>